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BD" w:rsidRPr="000D58BD" w:rsidRDefault="000D58BD" w:rsidP="000D58BD">
      <w:pPr>
        <w:shd w:val="clear" w:color="auto" w:fill="FFFFFF"/>
        <w:spacing w:before="313" w:after="157" w:line="240" w:lineRule="auto"/>
        <w:outlineLvl w:val="0"/>
        <w:rPr>
          <w:rFonts w:ascii="Arial" w:eastAsia="Times New Roman" w:hAnsi="Arial" w:cs="Arial"/>
          <w:caps/>
          <w:color w:val="3F3D3D"/>
          <w:kern w:val="36"/>
          <w:sz w:val="44"/>
          <w:szCs w:val="44"/>
        </w:rPr>
      </w:pPr>
      <w:r w:rsidRPr="000D58BD">
        <w:rPr>
          <w:rFonts w:ascii="Arial" w:eastAsia="Times New Roman" w:hAnsi="Arial" w:cs="Arial"/>
          <w:caps/>
          <w:color w:val="3F3D3D"/>
          <w:kern w:val="36"/>
          <w:sz w:val="44"/>
          <w:szCs w:val="44"/>
        </w:rPr>
        <w:t>КАК СТАТЬ НЕЗАВИСИМЫМ ЭКСПЕРТОМ ПО ПРОВЕДЕНИЮ АНТИКОРРУПЦИОННОЙ ЭКСПЕРТИЗЫ НОРМАТИВНЫХ ПРАВОВЫХ АКТОВ И ПРОЕКТОВ НОРМАТИВНЫХ ПРАВОВЫХ АКТОВ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Институт независимой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 является новым институтом для российского законодательства, призванным усилить общественный </w:t>
      </w:r>
      <w:proofErr w:type="gram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контроль за</w:t>
      </w:r>
      <w:proofErr w:type="gram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органами государственной власти, реализовать принцип публичности и открытости деятельности государственных органов и органов местного самоуправления.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В 2008-2010 годах в Российской Федерации был принят ряд нормативных правовых актов в сфере противодействия коррупции. Одной из важнейших задач при реализации государственной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политики является задача по коренному перелому общественного сознания, формированию в обществе атмосферы жесткого неприятия коррупции. В национальной стратегии противодействия коррупции, утвержденной указом Президента РФ от 13.04.2010 года  №460, закреплено, что данная стратегия реализуется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 (</w:t>
      </w:r>
      <w:proofErr w:type="spellStart"/>
      <w:proofErr w:type="gram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п</w:t>
      </w:r>
      <w:proofErr w:type="spellEnd"/>
      <w:proofErr w:type="gram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/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п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«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з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» п. 9 стратегии).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proofErr w:type="gram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В настоящее время основными нормативными актами, регулирующими отношения в сфере независимой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экспертизы, являются федеральный закон от 17.07.2009 года №172-ФЗ «Об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экспертизе нормативных правовых актов и проектов нормативных правовых актов» (далее — федеральный закон от 17.07.2009 года №172-ФЗ) и постановление правительства РФ от 26.02.2010 года  №96 «Об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экспертизе нормативных правовых актов и проектов нормативных правовых актов», которым утверждены правила</w:t>
      </w:r>
      <w:proofErr w:type="gram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проведения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 нормативных правовых актов и проектов нормативных правовых актов и методика проведения такой экспертизы (далее — правила проведения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экспертизы).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Федеральный закон от 17.07.2009 года №172-ФЗ наделяет правом на проведение независимой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 институты гражданского общества и граждан.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Основное право и одновременно обязанность независимого эксперта заключается в проведении независимой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proofErr w:type="gram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Право независимых экспертов на проведение экспертизы установлено в ч. 1 ст. 5 федерального закона от 17.07.2009 года №172-ФЗ «Об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lastRenderedPageBreak/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экспертизе нормативных правовых актов и проектов нормативных правовых актов», согласно которой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антикоррупционную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экспертизу нормативных правовых актов (проектов нормативных правовых актов).</w:t>
      </w:r>
      <w:proofErr w:type="gramEnd"/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Независимость эксперта означает, что эксперт: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1) не находится в подчинении органов государственной власти;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2) не может проводить экспертизу на нормативный правовой акт или его проект, разработчиком которого он является;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3) дает заключение, основываясь на результатах проведенных исследований в соответствии со своими специальными знаниями.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Не допускается воздействие на эксперта со стороны органов государственной власти в целях получения заключения.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Исходя из содержания положений ст. 5 федерального закона от 17.07.2009 года  №172-ФЗ, экспертизе подлежат: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1) действующие на территории РФ нормативные правовые акты;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2) проекты нормативных правовых актов.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В настоящее время государством установлен механизм реализации ст. 5 федерального закона от 17.07.2009 года №172-ФЗ через наделение правом проведения независимой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 физических и юридических лиц, аккредитованных Минюстом России. При этом, учитывая минимальный объем требований к лицам, желающим стать независимыми экспертами, аккредитация носит, по сути, уведомительный характер.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В качестве независимого эксперта, уполномоченного на проведение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экспертизы, могут быть аккредитованы две группы лиц: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1) физические лица;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2) юридические лица.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В качестве физических лиц в данном случае выступают граждане РФ.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В качестве независимых экспертов среди юридических лиц могут быть как коммерческие, так и некоммерческие организации.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Для лиц, подлежащих аккредитации в качестве независимых экспертов, устанавливаются определенные требования.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Требования различаются в зависимости от того, подлежит ли аккредитации в качестве эксперта физическое или юридическое лицо.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lastRenderedPageBreak/>
        <w:t>Для физических лиц обязательным требованием является наличие высшего профессионального образования и стажа работы по специальности не менее 5 лет, а для юридических — наличие в штате не менее 3 сотрудников, имеющих высшее профессиональное образование и стаж работы по специальности не менее 5 лет. Под высшим профессиональным образованием понимается любое высшее образование (а не только юридическое), которое может быть подтверждено дипломом о высшем профессиональном образовании.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Следует отметить, что получить аккредитацию в качестве независимого эксперта могут только лица, имеющие высшее профессиональное образование, подтвержденное документом государственного образца.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Что касается стажа по специальности, то устанавливается только требование, что он должен быть не менее 5 лет. При этом законодательно не установлено, должен ли эксперт работать по профессии (или вообще работать) на момент получения аккредитации или подачи документов.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Аккредитацию физических и юридических лиц в качестве независимых экспертов, уполномоченных на проведение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экспертизы, осуществляет Министерство юстиции РФ. </w:t>
      </w:r>
      <w:proofErr w:type="gram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Для аккредитации потенциальный эксперт должен подать в Минюст России документы, определенные приказом Минюста России от 27.07.2012 года №146 «Об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</w:t>
      </w:r>
      <w:proofErr w:type="gram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законодательством Российской Федерации».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Перечень этих документов для физических и юридических лиц различается.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Физическое лицо для получения государственной услуги может представить по почте, опустить в ящик для корреспонденции Минюста России либо направить через федеральную государственную информационную систему «Единый портал государственных и муниципальных услуг (функций)» следующие документы: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а) заявление об аккредитации физического лица в качестве независимого эксперта, уполномоченного на проведение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РФ;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б) копию документа, удостоверяющего личность гражданина РФ (копия паспорта);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в) копию документа государственного образца о высшем профессиональном образовании;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lastRenderedPageBreak/>
        <w:t>г) копию документа государственного образца о наличии ученой степени (при наличии);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д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) копию трудовой книжки;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</w:t>
      </w:r>
      <w:proofErr w:type="gram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службу</w:t>
      </w:r>
      <w:proofErr w:type="gram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либо правоохранительную службу).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Юридическое лицо для получения государственной услуги может представить по почте, опустить в ящик для корреспонденции Минюста России либо направить через федеральную государственную информационную систему «Единый портал государственных и муниципальных услуг (функций)» следующие документы: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а) заявление об аккредитации юридического лица в качестве независимого эксперта, уполномоченного на проведение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Федерации, подписанное руководителем организации;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б) копию свидетельства о государственной регистрации юридического лица;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— физического лица;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— физического лица (при наличии);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д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) копию трудовой книжки работника юридического лица, отвечающего условиям аккредитации в качестве независимого эксперта — физического лица (с отметкой о работе в организации по настоящее время);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е) копию паспорта гражданина РФ работника юридического лица, выданного отвечающего условиям аккредитации в качестве независимого эксперта — физического лица;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proofErr w:type="gram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ж) заявление о согласии работника юридического лица, изъявившего желание получить аккредитацию на проведение в качестве независимого эксперта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и внесение этих данных в государственный реестр независимых экспертов, получивших аккредитацию на проведение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proofErr w:type="gram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РФ, размещенный на официальном сайте Минюста России в сети интернет.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lastRenderedPageBreak/>
        <w:t xml:space="preserve">В результате оказания государственной услуги заявителю направляются уведомление и оригинал свидетельства об аккредитации лица в качестве независимого эксперта, уполномоченного на проведение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экспертизы. Последнее выдается на 5 лет и является официальным документом, удостоверяющим аккредитацию.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На сегодняшний день на территории Камчатского края в качестве независимого эксперта, уполномоченного на проведение независимой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экспертизы, аккредитованы 20 физических лиц и 3 юридических лица.</w:t>
      </w:r>
    </w:p>
    <w:p w:rsidR="000D58BD" w:rsidRPr="000D58BD" w:rsidRDefault="000D58BD" w:rsidP="000D58BD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F3D3D"/>
          <w:sz w:val="28"/>
          <w:szCs w:val="28"/>
        </w:rPr>
      </w:pPr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Итак, введение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антикоррупционной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экспертизы нормативных правовых актов и их проектов стало новеллой российского законодательства. Она призвана стать одной из основных мер по профилактике коррупции в соответствии со ст. 6 федерального закона от 25.12.2008 года №273-ФЗ «О противодействии коррупции». Целью же создания института независимых экспертов является усиление общественного </w:t>
      </w:r>
      <w:proofErr w:type="gram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контроля за</w:t>
      </w:r>
      <w:proofErr w:type="gram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органами государственной власти, реализация принципа публичности и открытости деятельности государственных органов и органов местного самоуправления. </w:t>
      </w:r>
      <w:proofErr w:type="spellStart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>Антикоррупционная</w:t>
      </w:r>
      <w:proofErr w:type="spellEnd"/>
      <w:r w:rsidRPr="000D58BD">
        <w:rPr>
          <w:rFonts w:ascii="Times New Roman" w:eastAsia="Times New Roman" w:hAnsi="Times New Roman" w:cs="Times New Roman"/>
          <w:color w:val="3F3D3D"/>
          <w:sz w:val="28"/>
          <w:szCs w:val="28"/>
        </w:rPr>
        <w:t xml:space="preserve"> экспертиза — реальная превентивная мера в борьбе против коррупции. Важно, чтобы она превратилась из периодически появляющегося, случайного элемента нормотворческого процесса в его системную составную часть.</w:t>
      </w:r>
    </w:p>
    <w:p w:rsidR="000D58BD" w:rsidRPr="000D58BD" w:rsidRDefault="000D58BD" w:rsidP="000D58BD">
      <w:pPr>
        <w:shd w:val="clear" w:color="auto" w:fill="FFFFFF"/>
        <w:spacing w:line="240" w:lineRule="auto"/>
        <w:rPr>
          <w:rFonts w:ascii="Arial" w:eastAsia="Times New Roman" w:hAnsi="Arial" w:cs="Arial"/>
          <w:color w:val="3F3D3D"/>
        </w:rPr>
      </w:pPr>
      <w:r w:rsidRPr="000D58BD">
        <w:rPr>
          <w:rFonts w:ascii="Arial" w:eastAsia="Times New Roman" w:hAnsi="Arial" w:cs="Arial"/>
          <w:color w:val="3F3D3D"/>
        </w:rPr>
        <w:t> </w:t>
      </w:r>
    </w:p>
    <w:p w:rsidR="000E255E" w:rsidRDefault="000E255E"/>
    <w:sectPr w:rsidR="000E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8BD"/>
    <w:rsid w:val="000D58BD"/>
    <w:rsid w:val="000E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onospc">
    <w:name w:val="monospc"/>
    <w:basedOn w:val="a0"/>
    <w:rsid w:val="000D58BD"/>
  </w:style>
  <w:style w:type="character" w:customStyle="1" w:styleId="time">
    <w:name w:val="time"/>
    <w:basedOn w:val="a0"/>
    <w:rsid w:val="000D58BD"/>
  </w:style>
  <w:style w:type="paragraph" w:styleId="a3">
    <w:name w:val="Normal (Web)"/>
    <w:basedOn w:val="a"/>
    <w:uiPriority w:val="99"/>
    <w:semiHidden/>
    <w:unhideWhenUsed/>
    <w:rsid w:val="000D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9924">
          <w:marLeft w:val="0"/>
          <w:marRight w:val="0"/>
          <w:marTop w:val="94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419"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vjuzhanina</dc:creator>
  <cp:keywords/>
  <dc:description/>
  <cp:lastModifiedBy>vjuzhanina</cp:lastModifiedBy>
  <cp:revision>3</cp:revision>
  <dcterms:created xsi:type="dcterms:W3CDTF">2018-04-13T06:26:00Z</dcterms:created>
  <dcterms:modified xsi:type="dcterms:W3CDTF">2018-04-13T06:27:00Z</dcterms:modified>
</cp:coreProperties>
</file>